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4846"/>
        <w:tblOverlap w:val="never"/>
        <w:tblW w:w="9350" w:type="dxa"/>
        <w:tblLook w:val="04A0" w:firstRow="1" w:lastRow="0" w:firstColumn="1" w:lastColumn="0" w:noHBand="0" w:noVBand="1"/>
      </w:tblPr>
      <w:tblGrid>
        <w:gridCol w:w="1372"/>
        <w:gridCol w:w="1606"/>
        <w:gridCol w:w="1575"/>
        <w:gridCol w:w="1617"/>
        <w:gridCol w:w="1586"/>
        <w:gridCol w:w="1594"/>
      </w:tblGrid>
      <w:tr w:rsidR="00B37984" w:rsidTr="003F7FB3">
        <w:trPr>
          <w:trHeight w:val="800"/>
        </w:trPr>
        <w:tc>
          <w:tcPr>
            <w:tcW w:w="1372" w:type="dxa"/>
          </w:tcPr>
          <w:p w:rsidR="00B37984" w:rsidRDefault="00B37984" w:rsidP="003F7FB3"/>
        </w:tc>
        <w:tc>
          <w:tcPr>
            <w:tcW w:w="1606" w:type="dxa"/>
          </w:tcPr>
          <w:p w:rsidR="00B37984" w:rsidRDefault="00B37984" w:rsidP="003F7FB3">
            <w:r>
              <w:t>Interphase</w:t>
            </w:r>
          </w:p>
        </w:tc>
        <w:tc>
          <w:tcPr>
            <w:tcW w:w="1575" w:type="dxa"/>
          </w:tcPr>
          <w:p w:rsidR="00B37984" w:rsidRDefault="00B37984" w:rsidP="003F7FB3">
            <w:r>
              <w:t>Prophase</w:t>
            </w:r>
          </w:p>
        </w:tc>
        <w:tc>
          <w:tcPr>
            <w:tcW w:w="1617" w:type="dxa"/>
          </w:tcPr>
          <w:p w:rsidR="00B37984" w:rsidRDefault="00B37984" w:rsidP="003F7FB3">
            <w:r>
              <w:t>Metaphase</w:t>
            </w:r>
          </w:p>
        </w:tc>
        <w:tc>
          <w:tcPr>
            <w:tcW w:w="1586" w:type="dxa"/>
          </w:tcPr>
          <w:p w:rsidR="00B37984" w:rsidRDefault="00B37984" w:rsidP="003F7FB3">
            <w:r>
              <w:t>Anaphase</w:t>
            </w:r>
          </w:p>
        </w:tc>
        <w:tc>
          <w:tcPr>
            <w:tcW w:w="1594" w:type="dxa"/>
          </w:tcPr>
          <w:p w:rsidR="00B37984" w:rsidRDefault="00B37984" w:rsidP="003F7FB3">
            <w:r>
              <w:t>Telophase</w:t>
            </w:r>
          </w:p>
        </w:tc>
      </w:tr>
      <w:tr w:rsidR="00B37984" w:rsidTr="003F7FB3">
        <w:trPr>
          <w:trHeight w:val="1588"/>
        </w:trPr>
        <w:tc>
          <w:tcPr>
            <w:tcW w:w="1372" w:type="dxa"/>
          </w:tcPr>
          <w:p w:rsidR="00B37984" w:rsidRDefault="00B37984" w:rsidP="003F7FB3">
            <w:r>
              <w:t>Tally marks</w:t>
            </w:r>
          </w:p>
        </w:tc>
        <w:tc>
          <w:tcPr>
            <w:tcW w:w="1606" w:type="dxa"/>
          </w:tcPr>
          <w:p w:rsidR="00B37984" w:rsidRDefault="00A82D81" w:rsidP="003F7FB3">
            <w:proofErr w:type="spellStart"/>
            <w:r>
              <w:t>xxxxxxxxxxxx</w:t>
            </w:r>
            <w:proofErr w:type="spellEnd"/>
          </w:p>
        </w:tc>
        <w:tc>
          <w:tcPr>
            <w:tcW w:w="1575" w:type="dxa"/>
          </w:tcPr>
          <w:p w:rsidR="00B37984" w:rsidRDefault="00A82D81" w:rsidP="003F7FB3">
            <w:proofErr w:type="spellStart"/>
            <w:r>
              <w:t>xxxxxxxx</w:t>
            </w:r>
            <w:proofErr w:type="spellEnd"/>
          </w:p>
        </w:tc>
        <w:tc>
          <w:tcPr>
            <w:tcW w:w="1617" w:type="dxa"/>
          </w:tcPr>
          <w:p w:rsidR="00B37984" w:rsidRDefault="00A82D81" w:rsidP="003F7FB3">
            <w:r>
              <w:t>xx</w:t>
            </w:r>
          </w:p>
        </w:tc>
        <w:tc>
          <w:tcPr>
            <w:tcW w:w="1586" w:type="dxa"/>
          </w:tcPr>
          <w:p w:rsidR="00B37984" w:rsidRDefault="00A82D81" w:rsidP="003F7FB3">
            <w:r>
              <w:t>x</w:t>
            </w:r>
          </w:p>
        </w:tc>
        <w:tc>
          <w:tcPr>
            <w:tcW w:w="1594" w:type="dxa"/>
          </w:tcPr>
          <w:p w:rsidR="00B37984" w:rsidRDefault="00A82D81" w:rsidP="003F7FB3">
            <w:r>
              <w:t>x</w:t>
            </w:r>
          </w:p>
        </w:tc>
      </w:tr>
      <w:tr w:rsidR="00B37984" w:rsidTr="003F7FB3">
        <w:trPr>
          <w:trHeight w:val="1500"/>
        </w:trPr>
        <w:tc>
          <w:tcPr>
            <w:tcW w:w="1372" w:type="dxa"/>
          </w:tcPr>
          <w:p w:rsidR="00B37984" w:rsidRDefault="00B37984" w:rsidP="003F7FB3">
            <w:pPr>
              <w:jc w:val="center"/>
            </w:pPr>
            <w:r>
              <w:t>Total number in phase</w:t>
            </w:r>
          </w:p>
        </w:tc>
        <w:tc>
          <w:tcPr>
            <w:tcW w:w="1606" w:type="dxa"/>
          </w:tcPr>
          <w:p w:rsidR="00B37984" w:rsidRDefault="00A82D81" w:rsidP="003F7FB3">
            <w:r>
              <w:t>11</w:t>
            </w:r>
          </w:p>
        </w:tc>
        <w:tc>
          <w:tcPr>
            <w:tcW w:w="1575" w:type="dxa"/>
          </w:tcPr>
          <w:p w:rsidR="00B37984" w:rsidRDefault="00A82D81" w:rsidP="003F7FB3">
            <w:r>
              <w:t>8</w:t>
            </w:r>
          </w:p>
        </w:tc>
        <w:tc>
          <w:tcPr>
            <w:tcW w:w="1617" w:type="dxa"/>
          </w:tcPr>
          <w:p w:rsidR="00B37984" w:rsidRDefault="00A82D81" w:rsidP="003F7FB3">
            <w:r>
              <w:t>2</w:t>
            </w:r>
          </w:p>
        </w:tc>
        <w:tc>
          <w:tcPr>
            <w:tcW w:w="1586" w:type="dxa"/>
          </w:tcPr>
          <w:p w:rsidR="00B37984" w:rsidRDefault="00A82D81" w:rsidP="003F7FB3">
            <w:r>
              <w:t>1</w:t>
            </w:r>
          </w:p>
        </w:tc>
        <w:tc>
          <w:tcPr>
            <w:tcW w:w="1594" w:type="dxa"/>
          </w:tcPr>
          <w:p w:rsidR="00B37984" w:rsidRDefault="00A82D81" w:rsidP="003F7FB3">
            <w:r>
              <w:t>1</w:t>
            </w:r>
          </w:p>
        </w:tc>
      </w:tr>
      <w:tr w:rsidR="00B37984" w:rsidTr="003F7FB3">
        <w:trPr>
          <w:trHeight w:val="1588"/>
        </w:trPr>
        <w:tc>
          <w:tcPr>
            <w:tcW w:w="1372" w:type="dxa"/>
          </w:tcPr>
          <w:p w:rsidR="00B37984" w:rsidRDefault="00B37984" w:rsidP="003F7FB3">
            <w:r>
              <w:t>Percent in phase</w:t>
            </w:r>
          </w:p>
        </w:tc>
        <w:tc>
          <w:tcPr>
            <w:tcW w:w="1606" w:type="dxa"/>
          </w:tcPr>
          <w:p w:rsidR="00B37984" w:rsidRDefault="00A82D81" w:rsidP="003F7FB3">
            <w:r>
              <w:t>11/23= 0.47</w:t>
            </w:r>
          </w:p>
          <w:p w:rsidR="00A82D81" w:rsidRDefault="00A82D81" w:rsidP="003F7FB3"/>
          <w:p w:rsidR="00A82D81" w:rsidRDefault="00A82D81" w:rsidP="003F7FB3">
            <w:r>
              <w:t>0.47 X 100= 47%</w:t>
            </w:r>
          </w:p>
        </w:tc>
        <w:tc>
          <w:tcPr>
            <w:tcW w:w="1575" w:type="dxa"/>
          </w:tcPr>
          <w:p w:rsidR="00B37984" w:rsidRDefault="00B37984" w:rsidP="003F7FB3"/>
        </w:tc>
        <w:tc>
          <w:tcPr>
            <w:tcW w:w="1617" w:type="dxa"/>
          </w:tcPr>
          <w:p w:rsidR="00B37984" w:rsidRDefault="00B37984" w:rsidP="003F7FB3"/>
        </w:tc>
        <w:tc>
          <w:tcPr>
            <w:tcW w:w="1586" w:type="dxa"/>
          </w:tcPr>
          <w:p w:rsidR="00B37984" w:rsidRDefault="00B37984" w:rsidP="003F7FB3"/>
        </w:tc>
        <w:tc>
          <w:tcPr>
            <w:tcW w:w="1594" w:type="dxa"/>
          </w:tcPr>
          <w:p w:rsidR="00B37984" w:rsidRDefault="00B37984" w:rsidP="003F7FB3"/>
        </w:tc>
      </w:tr>
    </w:tbl>
    <w:p w:rsidR="00C766BF" w:rsidRPr="006939BF" w:rsidRDefault="00936CAD">
      <w:pPr>
        <w:rPr>
          <w:b/>
          <w:sz w:val="28"/>
          <w:szCs w:val="28"/>
        </w:rPr>
      </w:pPr>
      <w:r w:rsidRPr="006939BF">
        <w:rPr>
          <w:b/>
          <w:sz w:val="28"/>
          <w:szCs w:val="28"/>
        </w:rPr>
        <w:t>Online Onion Root Tip Assignment</w:t>
      </w:r>
    </w:p>
    <w:p w:rsidR="00936CAD" w:rsidRDefault="00936CAD">
      <w:r>
        <w:t xml:space="preserve">1) Go to the following web address and </w:t>
      </w:r>
      <w:r w:rsidRPr="003F7FB3">
        <w:rPr>
          <w:b/>
        </w:rPr>
        <w:t>READ THE INTRODUCTION</w:t>
      </w:r>
      <w:r>
        <w:t>.</w:t>
      </w:r>
    </w:p>
    <w:p w:rsidR="006939BF" w:rsidRDefault="006939BF">
      <w:hyperlink r:id="rId4" w:history="1">
        <w:r>
          <w:rPr>
            <w:rStyle w:val="Hyperlink"/>
          </w:rPr>
          <w:t>http://www.biology.arizona.edu/cell_bio/activities/cell_cycle/cell_cycle.html</w:t>
        </w:r>
      </w:hyperlink>
    </w:p>
    <w:p w:rsidR="00936CAD" w:rsidRDefault="00936CAD">
      <w:r>
        <w:t>2) The website will show you onion root tip cells and ask you to click on which phase you think each is in.</w:t>
      </w:r>
    </w:p>
    <w:p w:rsidR="00936CAD" w:rsidRPr="003F7FB3" w:rsidRDefault="00936CAD">
      <w:pPr>
        <w:rPr>
          <w:b/>
        </w:rPr>
      </w:pPr>
      <w:r>
        <w:t xml:space="preserve">3) As you do this, make a tally mark in the appropriate square of the chart below. You will need to calculate the total number of cells in each phase.  </w:t>
      </w:r>
      <w:r w:rsidR="003F7FB3">
        <w:t xml:space="preserve"> </w:t>
      </w:r>
      <w:r w:rsidR="003F7FB3" w:rsidRPr="003F7FB3">
        <w:rPr>
          <w:b/>
        </w:rPr>
        <w:t>YOU CAN JUST TYPE INTO THE FILE AND SEND IT BACK TO ME.</w:t>
      </w:r>
    </w:p>
    <w:p w:rsidR="00936CAD" w:rsidRDefault="00936CAD">
      <w:r>
        <w:t>4) Calculate the total number of cells and use this total to calculate the percent of cells in each phase:</w:t>
      </w:r>
      <w:r>
        <w:br/>
      </w:r>
    </w:p>
    <w:p w:rsidR="00936CAD" w:rsidRDefault="00936CAD" w:rsidP="00936CAD">
      <w:pPr>
        <w:spacing w:after="0" w:line="240" w:lineRule="auto"/>
      </w:pPr>
      <w:r>
        <w:t xml:space="preserve">Example: Number of cells in prophase / Total number of cells X 100= </w:t>
      </w:r>
      <w:r w:rsidR="00692683">
        <w:t xml:space="preserve"> </w:t>
      </w:r>
      <w:r>
        <w:t xml:space="preserve"> % in prophase</w:t>
      </w:r>
    </w:p>
    <w:p w:rsidR="00936CAD" w:rsidRDefault="00936CAD" w:rsidP="00936CAD">
      <w:pPr>
        <w:spacing w:after="0" w:line="240" w:lineRule="auto"/>
      </w:pPr>
    </w:p>
    <w:p w:rsidR="00936CAD" w:rsidRPr="003F7FB3" w:rsidRDefault="00A82D81" w:rsidP="00936CAD">
      <w:pPr>
        <w:spacing w:after="0" w:line="240" w:lineRule="auto"/>
        <w:rPr>
          <w:b/>
          <w:i/>
        </w:rPr>
      </w:pPr>
      <w:r w:rsidRPr="003F7FB3">
        <w:rPr>
          <w:b/>
          <w:i/>
        </w:rPr>
        <w:t>EXAMPLE TABLE!!! You fill in the one on the next page!</w:t>
      </w:r>
    </w:p>
    <w:tbl>
      <w:tblPr>
        <w:tblStyle w:val="TableGrid"/>
        <w:tblpPr w:leftFromText="180" w:rightFromText="180" w:vertAnchor="text" w:horzAnchor="margin" w:tblpY="376"/>
        <w:tblOverlap w:val="never"/>
        <w:tblW w:w="9350" w:type="dxa"/>
        <w:tblLook w:val="04A0" w:firstRow="1" w:lastRow="0" w:firstColumn="1" w:lastColumn="0" w:noHBand="0" w:noVBand="1"/>
      </w:tblPr>
      <w:tblGrid>
        <w:gridCol w:w="1372"/>
        <w:gridCol w:w="1606"/>
        <w:gridCol w:w="1575"/>
        <w:gridCol w:w="1617"/>
        <w:gridCol w:w="1586"/>
        <w:gridCol w:w="1594"/>
      </w:tblGrid>
      <w:tr w:rsidR="003F7FB3" w:rsidTr="005015F7">
        <w:trPr>
          <w:trHeight w:val="800"/>
        </w:trPr>
        <w:tc>
          <w:tcPr>
            <w:tcW w:w="1372" w:type="dxa"/>
          </w:tcPr>
          <w:p w:rsidR="003F7FB3" w:rsidRDefault="003F7FB3" w:rsidP="005015F7"/>
        </w:tc>
        <w:tc>
          <w:tcPr>
            <w:tcW w:w="1606" w:type="dxa"/>
          </w:tcPr>
          <w:p w:rsidR="003F7FB3" w:rsidRDefault="003F7FB3" w:rsidP="005015F7">
            <w:r>
              <w:t>Interphase</w:t>
            </w:r>
          </w:p>
        </w:tc>
        <w:tc>
          <w:tcPr>
            <w:tcW w:w="1575" w:type="dxa"/>
          </w:tcPr>
          <w:p w:rsidR="003F7FB3" w:rsidRDefault="003F7FB3" w:rsidP="005015F7">
            <w:r>
              <w:t>Prophase</w:t>
            </w:r>
          </w:p>
        </w:tc>
        <w:tc>
          <w:tcPr>
            <w:tcW w:w="1617" w:type="dxa"/>
          </w:tcPr>
          <w:p w:rsidR="003F7FB3" w:rsidRDefault="003F7FB3" w:rsidP="005015F7">
            <w:r>
              <w:t>Metaphase</w:t>
            </w:r>
          </w:p>
        </w:tc>
        <w:tc>
          <w:tcPr>
            <w:tcW w:w="1586" w:type="dxa"/>
          </w:tcPr>
          <w:p w:rsidR="003F7FB3" w:rsidRDefault="003F7FB3" w:rsidP="005015F7">
            <w:r>
              <w:t>Anaphase</w:t>
            </w:r>
          </w:p>
        </w:tc>
        <w:tc>
          <w:tcPr>
            <w:tcW w:w="1594" w:type="dxa"/>
          </w:tcPr>
          <w:p w:rsidR="003F7FB3" w:rsidRDefault="003F7FB3" w:rsidP="005015F7">
            <w:r>
              <w:t>Telophase</w:t>
            </w:r>
          </w:p>
        </w:tc>
      </w:tr>
      <w:tr w:rsidR="003F7FB3" w:rsidTr="005015F7">
        <w:trPr>
          <w:trHeight w:val="1588"/>
        </w:trPr>
        <w:tc>
          <w:tcPr>
            <w:tcW w:w="1372" w:type="dxa"/>
          </w:tcPr>
          <w:p w:rsidR="003F7FB3" w:rsidRDefault="003F7FB3" w:rsidP="005015F7">
            <w:r>
              <w:t>Tally marks</w:t>
            </w:r>
          </w:p>
        </w:tc>
        <w:tc>
          <w:tcPr>
            <w:tcW w:w="1606" w:type="dxa"/>
          </w:tcPr>
          <w:p w:rsidR="003F7FB3" w:rsidRDefault="003F7FB3" w:rsidP="005015F7"/>
        </w:tc>
        <w:tc>
          <w:tcPr>
            <w:tcW w:w="1575" w:type="dxa"/>
          </w:tcPr>
          <w:p w:rsidR="003F7FB3" w:rsidRDefault="003F7FB3" w:rsidP="005015F7"/>
        </w:tc>
        <w:tc>
          <w:tcPr>
            <w:tcW w:w="1617" w:type="dxa"/>
          </w:tcPr>
          <w:p w:rsidR="003F7FB3" w:rsidRDefault="003F7FB3" w:rsidP="005015F7"/>
        </w:tc>
        <w:tc>
          <w:tcPr>
            <w:tcW w:w="1586" w:type="dxa"/>
          </w:tcPr>
          <w:p w:rsidR="003F7FB3" w:rsidRDefault="003F7FB3" w:rsidP="005015F7"/>
        </w:tc>
        <w:tc>
          <w:tcPr>
            <w:tcW w:w="1594" w:type="dxa"/>
          </w:tcPr>
          <w:p w:rsidR="003F7FB3" w:rsidRDefault="003F7FB3" w:rsidP="005015F7"/>
        </w:tc>
      </w:tr>
      <w:tr w:rsidR="003F7FB3" w:rsidTr="005015F7">
        <w:trPr>
          <w:trHeight w:val="1500"/>
        </w:trPr>
        <w:tc>
          <w:tcPr>
            <w:tcW w:w="1372" w:type="dxa"/>
          </w:tcPr>
          <w:p w:rsidR="003F7FB3" w:rsidRDefault="003F7FB3" w:rsidP="005015F7">
            <w:pPr>
              <w:jc w:val="center"/>
            </w:pPr>
            <w:r>
              <w:t>Total number in phase</w:t>
            </w:r>
          </w:p>
        </w:tc>
        <w:tc>
          <w:tcPr>
            <w:tcW w:w="1606" w:type="dxa"/>
          </w:tcPr>
          <w:p w:rsidR="003F7FB3" w:rsidRDefault="003F7FB3" w:rsidP="005015F7"/>
        </w:tc>
        <w:tc>
          <w:tcPr>
            <w:tcW w:w="1575" w:type="dxa"/>
          </w:tcPr>
          <w:p w:rsidR="003F7FB3" w:rsidRDefault="003F7FB3" w:rsidP="005015F7"/>
        </w:tc>
        <w:tc>
          <w:tcPr>
            <w:tcW w:w="1617" w:type="dxa"/>
          </w:tcPr>
          <w:p w:rsidR="003F7FB3" w:rsidRDefault="003F7FB3" w:rsidP="005015F7"/>
        </w:tc>
        <w:tc>
          <w:tcPr>
            <w:tcW w:w="1586" w:type="dxa"/>
          </w:tcPr>
          <w:p w:rsidR="003F7FB3" w:rsidRDefault="003F7FB3" w:rsidP="005015F7"/>
        </w:tc>
        <w:tc>
          <w:tcPr>
            <w:tcW w:w="1594" w:type="dxa"/>
          </w:tcPr>
          <w:p w:rsidR="003F7FB3" w:rsidRDefault="003F7FB3" w:rsidP="005015F7"/>
        </w:tc>
      </w:tr>
      <w:tr w:rsidR="003F7FB3" w:rsidTr="005015F7">
        <w:trPr>
          <w:trHeight w:val="1588"/>
        </w:trPr>
        <w:tc>
          <w:tcPr>
            <w:tcW w:w="1372" w:type="dxa"/>
          </w:tcPr>
          <w:p w:rsidR="003F7FB3" w:rsidRDefault="003F7FB3" w:rsidP="005015F7">
            <w:r>
              <w:t>Percent in phase</w:t>
            </w:r>
          </w:p>
        </w:tc>
        <w:tc>
          <w:tcPr>
            <w:tcW w:w="1606" w:type="dxa"/>
          </w:tcPr>
          <w:p w:rsidR="003F7FB3" w:rsidRDefault="003F7FB3" w:rsidP="005015F7"/>
        </w:tc>
        <w:tc>
          <w:tcPr>
            <w:tcW w:w="1575" w:type="dxa"/>
          </w:tcPr>
          <w:p w:rsidR="003F7FB3" w:rsidRDefault="003F7FB3" w:rsidP="005015F7"/>
        </w:tc>
        <w:tc>
          <w:tcPr>
            <w:tcW w:w="1617" w:type="dxa"/>
          </w:tcPr>
          <w:p w:rsidR="003F7FB3" w:rsidRDefault="003F7FB3" w:rsidP="005015F7"/>
        </w:tc>
        <w:tc>
          <w:tcPr>
            <w:tcW w:w="1586" w:type="dxa"/>
          </w:tcPr>
          <w:p w:rsidR="003F7FB3" w:rsidRDefault="003F7FB3" w:rsidP="005015F7"/>
        </w:tc>
        <w:tc>
          <w:tcPr>
            <w:tcW w:w="1594" w:type="dxa"/>
          </w:tcPr>
          <w:p w:rsidR="003F7FB3" w:rsidRDefault="003F7FB3" w:rsidP="005015F7"/>
        </w:tc>
      </w:tr>
    </w:tbl>
    <w:p w:rsidR="00936CAD" w:rsidRDefault="005015F7">
      <w:r>
        <w:t xml:space="preserve"> Table you fill in:</w:t>
      </w:r>
      <w:bookmarkStart w:id="0" w:name="_GoBack"/>
      <w:bookmarkEnd w:id="0"/>
      <w:r>
        <w:br/>
      </w:r>
    </w:p>
    <w:sectPr w:rsidR="00936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AD"/>
    <w:rsid w:val="003F7FB3"/>
    <w:rsid w:val="005015F7"/>
    <w:rsid w:val="00692683"/>
    <w:rsid w:val="006939BF"/>
    <w:rsid w:val="00936CAD"/>
    <w:rsid w:val="00A82D81"/>
    <w:rsid w:val="00B37984"/>
    <w:rsid w:val="00C7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245D6"/>
  <w15:chartTrackingRefBased/>
  <w15:docId w15:val="{2589297D-FF24-4E22-B078-61DBA7F9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939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ology.arizona.edu/cell_bio/activities/cell_cycle/cell_cyc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Merritt</dc:creator>
  <cp:keywords/>
  <dc:description/>
  <cp:lastModifiedBy>Rebecca Merritt</cp:lastModifiedBy>
  <cp:revision>7</cp:revision>
  <dcterms:created xsi:type="dcterms:W3CDTF">2020-03-22T21:26:00Z</dcterms:created>
  <dcterms:modified xsi:type="dcterms:W3CDTF">2020-03-22T21:43:00Z</dcterms:modified>
</cp:coreProperties>
</file>